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bCs/>
          <w:sz w:val="24"/>
        </w:rPr>
      </w:pPr>
      <w:r>
        <w:rPr>
          <w:rFonts w:hint="eastAsia" w:ascii="仿宋_GB2312"/>
          <w:b/>
          <w:bCs w:val="0"/>
          <w:sz w:val="36"/>
          <w:szCs w:val="36"/>
        </w:rPr>
        <w:t>探究式教学在《水力学与桥涵水文》课程中的应用</w:t>
      </w:r>
    </w:p>
    <w:p>
      <w:pPr>
        <w:jc w:val="left"/>
        <w:rPr>
          <w:rFonts w:hint="eastAsia" w:ascii="宋体" w:hAnsi="宋体" w:cs="Arial"/>
          <w:b/>
          <w:bCs/>
          <w:sz w:val="18"/>
          <w:szCs w:val="18"/>
          <w:shd w:val="clear" w:color="auto" w:fill="FFFFFF"/>
        </w:rPr>
      </w:pPr>
      <w:r>
        <w:rPr>
          <w:rFonts w:hint="eastAsia" w:ascii="宋体" w:hAnsi="宋体" w:cs="Arial"/>
          <w:b/>
          <w:bCs/>
          <w:sz w:val="18"/>
          <w:szCs w:val="18"/>
          <w:shd w:val="clear" w:color="auto" w:fill="FFFFFF"/>
        </w:rPr>
        <w:t>顾正伟</w:t>
      </w:r>
      <w:r>
        <w:rPr>
          <w:rFonts w:hint="eastAsia" w:ascii="宋体" w:hAnsi="宋体" w:cs="Arial"/>
          <w:b/>
          <w:bCs/>
          <w:sz w:val="18"/>
          <w:szCs w:val="18"/>
          <w:shd w:val="clear" w:color="auto" w:fill="FFFFFF"/>
          <w:lang w:val="en-US" w:eastAsia="zh-CN"/>
        </w:rPr>
        <w:t xml:space="preserve">  </w:t>
      </w:r>
      <w:r>
        <w:rPr>
          <w:rFonts w:hint="eastAsia" w:ascii="宋体" w:hAnsi="宋体" w:cs="Arial"/>
          <w:b/>
          <w:bCs/>
          <w:sz w:val="18"/>
          <w:szCs w:val="18"/>
          <w:shd w:val="clear" w:color="auto" w:fill="FFFFFF"/>
        </w:rPr>
        <w:t>谭国金</w:t>
      </w:r>
      <w:r>
        <w:rPr>
          <w:rFonts w:hint="eastAsia" w:ascii="宋体" w:hAnsi="宋体" w:cs="Arial"/>
          <w:b/>
          <w:bCs/>
          <w:sz w:val="18"/>
          <w:szCs w:val="18"/>
          <w:shd w:val="clear" w:color="auto" w:fill="FFFFFF"/>
          <w:lang w:val="en-US" w:eastAsia="zh-CN"/>
        </w:rPr>
        <w:t xml:space="preserve">  </w:t>
      </w:r>
      <w:r>
        <w:rPr>
          <w:rFonts w:hint="eastAsia" w:ascii="宋体" w:hAnsi="宋体" w:cs="Arial"/>
          <w:b/>
          <w:bCs/>
          <w:sz w:val="18"/>
          <w:szCs w:val="18"/>
          <w:shd w:val="clear" w:color="auto" w:fill="FFFFFF"/>
        </w:rPr>
        <w:t>吴春利</w:t>
      </w:r>
      <w:r>
        <w:rPr>
          <w:rFonts w:hint="eastAsia" w:ascii="宋体" w:hAnsi="宋体" w:cs="Arial"/>
          <w:b/>
          <w:bCs/>
          <w:sz w:val="18"/>
          <w:szCs w:val="18"/>
          <w:shd w:val="clear" w:color="auto" w:fill="FFFFFF"/>
          <w:lang w:val="en-US" w:eastAsia="zh-CN"/>
        </w:rPr>
        <w:t xml:space="preserve">  </w:t>
      </w:r>
      <w:r>
        <w:rPr>
          <w:rFonts w:hint="eastAsia" w:ascii="宋体" w:hAnsi="宋体" w:cs="Arial"/>
          <w:b/>
          <w:bCs/>
          <w:sz w:val="18"/>
          <w:szCs w:val="18"/>
          <w:shd w:val="clear" w:color="auto" w:fill="FFFFFF"/>
        </w:rPr>
        <w:t>秦绪喜</w:t>
      </w:r>
    </w:p>
    <w:p>
      <w:pPr>
        <w:spacing w:line="360" w:lineRule="auto"/>
        <w:jc w:val="left"/>
        <w:rPr>
          <w:rFonts w:ascii="仿宋_GB2312"/>
          <w:b/>
          <w:bCs/>
          <w:sz w:val="18"/>
          <w:szCs w:val="18"/>
        </w:rPr>
      </w:pPr>
      <w:r>
        <w:rPr>
          <w:rFonts w:hint="eastAsia" w:ascii="仿宋_GB2312"/>
          <w:b/>
          <w:bCs/>
          <w:sz w:val="18"/>
          <w:szCs w:val="18"/>
        </w:rPr>
        <w:t>吉林大学交通学院</w:t>
      </w:r>
      <w:r>
        <w:rPr>
          <w:rFonts w:hint="eastAsia" w:ascii="仿宋_GB2312"/>
          <w:b/>
          <w:bCs/>
          <w:sz w:val="18"/>
          <w:szCs w:val="18"/>
          <w:lang w:val="en-US" w:eastAsia="zh-CN"/>
        </w:rPr>
        <w:t xml:space="preserve">  </w:t>
      </w:r>
      <w:r>
        <w:rPr>
          <w:rFonts w:hint="eastAsia" w:ascii="仿宋_GB2312"/>
          <w:b/>
          <w:bCs/>
          <w:sz w:val="18"/>
          <w:szCs w:val="18"/>
        </w:rPr>
        <w:t>吉林</w:t>
      </w:r>
      <w:r>
        <w:rPr>
          <w:rFonts w:hint="eastAsia" w:ascii="仿宋_GB2312"/>
          <w:b/>
          <w:bCs/>
          <w:sz w:val="18"/>
          <w:szCs w:val="18"/>
          <w:lang w:val="en-US" w:eastAsia="zh-CN"/>
        </w:rPr>
        <w:t xml:space="preserve">  </w:t>
      </w:r>
      <w:r>
        <w:rPr>
          <w:rFonts w:hint="eastAsia" w:ascii="仿宋_GB2312"/>
          <w:b/>
          <w:bCs/>
          <w:sz w:val="18"/>
          <w:szCs w:val="18"/>
        </w:rPr>
        <w:t>长春</w:t>
      </w:r>
      <w:r>
        <w:rPr>
          <w:rFonts w:hint="eastAsia" w:ascii="仿宋_GB2312"/>
          <w:b/>
          <w:bCs/>
          <w:sz w:val="18"/>
          <w:szCs w:val="18"/>
          <w:lang w:val="en-US" w:eastAsia="zh-CN"/>
        </w:rPr>
        <w:t xml:space="preserve"> </w:t>
      </w:r>
      <w:r>
        <w:rPr>
          <w:rFonts w:hint="eastAsia" w:ascii="仿宋_GB2312"/>
          <w:b/>
          <w:bCs/>
          <w:sz w:val="18"/>
          <w:szCs w:val="18"/>
        </w:rPr>
        <w:t xml:space="preserve"> 130022</w:t>
      </w:r>
    </w:p>
    <w:p>
      <w:pPr>
        <w:jc w:val="left"/>
        <w:rPr>
          <w:rFonts w:hint="eastAsia" w:ascii="宋体" w:hAnsi="宋体" w:cs="Arial"/>
          <w:sz w:val="18"/>
          <w:szCs w:val="18"/>
          <w:shd w:val="clear" w:color="auto" w:fill="FFFFFF"/>
        </w:rPr>
      </w:pPr>
      <w:r>
        <w:rPr>
          <w:rFonts w:hint="eastAsia" w:ascii="宋体" w:hAnsi="宋体" w:cs="Arial"/>
          <w:b/>
          <w:sz w:val="18"/>
          <w:szCs w:val="18"/>
          <w:shd w:val="clear" w:color="auto" w:fill="FFFFFF"/>
          <w:lang w:eastAsia="zh-CN"/>
        </w:rPr>
        <w:t>【</w:t>
      </w:r>
      <w:r>
        <w:rPr>
          <w:rFonts w:hint="eastAsia" w:ascii="宋体" w:hAnsi="宋体" w:cs="Arial"/>
          <w:b/>
          <w:sz w:val="18"/>
          <w:szCs w:val="18"/>
          <w:shd w:val="clear" w:color="auto" w:fill="FFFFFF"/>
        </w:rPr>
        <w:t>摘要</w:t>
      </w:r>
      <w:r>
        <w:rPr>
          <w:rFonts w:hint="eastAsia" w:ascii="宋体" w:hAnsi="宋体" w:cs="Arial"/>
          <w:b/>
          <w:sz w:val="18"/>
          <w:szCs w:val="18"/>
          <w:shd w:val="clear" w:color="auto" w:fill="FFFFFF"/>
          <w:lang w:eastAsia="zh-CN"/>
        </w:rPr>
        <w:t>】</w:t>
      </w:r>
      <w:r>
        <w:rPr>
          <w:rFonts w:hint="eastAsia" w:ascii="宋体" w:hAnsi="宋体" w:cs="Arial"/>
          <w:sz w:val="18"/>
          <w:szCs w:val="18"/>
          <w:shd w:val="clear" w:color="auto" w:fill="FFFFFF"/>
        </w:rPr>
        <w:t>《水力学与桥涵水文》课程是土木工程专业本科教学中一门非常重要的专业基础课，课程</w:t>
      </w:r>
      <w:r>
        <w:rPr>
          <w:rFonts w:ascii="宋体" w:hAnsi="宋体" w:cs="Arial"/>
          <w:sz w:val="18"/>
          <w:szCs w:val="18"/>
          <w:shd w:val="clear" w:color="auto" w:fill="FFFFFF"/>
        </w:rPr>
        <w:t>横跨水力学、水文学</w:t>
      </w:r>
      <w:r>
        <w:rPr>
          <w:rFonts w:hint="eastAsia" w:ascii="宋体" w:hAnsi="宋体" w:cs="Arial"/>
          <w:sz w:val="18"/>
          <w:szCs w:val="18"/>
          <w:shd w:val="clear" w:color="auto" w:fill="FFFFFF"/>
        </w:rPr>
        <w:t>两个</w:t>
      </w:r>
      <w:r>
        <w:rPr>
          <w:rFonts w:ascii="宋体" w:hAnsi="宋体" w:cs="Arial"/>
          <w:sz w:val="18"/>
          <w:szCs w:val="18"/>
          <w:shd w:val="clear" w:color="auto" w:fill="FFFFFF"/>
        </w:rPr>
        <w:t>学科,涵盖的专业知识丰富,</w:t>
      </w:r>
      <w:r>
        <w:rPr>
          <w:rFonts w:hint="eastAsia" w:ascii="宋体" w:hAnsi="宋体" w:cs="Arial"/>
          <w:sz w:val="18"/>
          <w:szCs w:val="18"/>
          <w:shd w:val="clear" w:color="auto" w:fill="FFFFFF"/>
        </w:rPr>
        <w:t>教学难度大。应用探究式教学对该课程进行改革，通过运用探究主体引入、教学主导权移交、学生自主学习能力训练等方法，同时结合课后作业和课外知识拓展，将探究式教学和传统的教学方法有机结合，</w:t>
      </w:r>
      <w:r>
        <w:rPr>
          <w:rFonts w:ascii="宋体" w:hAnsi="宋体" w:cs="Arial"/>
          <w:sz w:val="18"/>
          <w:szCs w:val="18"/>
          <w:shd w:val="clear" w:color="auto" w:fill="FFFFFF"/>
        </w:rPr>
        <w:t>取得了良好的教学效果,</w:t>
      </w:r>
      <w:r>
        <w:rPr>
          <w:rFonts w:hint="eastAsia" w:ascii="宋体" w:hAnsi="宋体" w:cs="Arial"/>
          <w:sz w:val="18"/>
          <w:szCs w:val="18"/>
          <w:shd w:val="clear" w:color="auto" w:fill="FFFFFF"/>
        </w:rPr>
        <w:t>有效提高该课程的教学质量。</w:t>
      </w:r>
    </w:p>
    <w:p>
      <w:pPr>
        <w:jc w:val="left"/>
        <w:rPr>
          <w:rFonts w:ascii="宋体" w:hAnsi="宋体" w:cs="Arial"/>
          <w:sz w:val="18"/>
          <w:szCs w:val="18"/>
          <w:shd w:val="clear" w:color="auto" w:fill="FFFFFF"/>
        </w:rPr>
      </w:pPr>
      <w:r>
        <w:rPr>
          <w:rFonts w:hint="eastAsia" w:ascii="宋体" w:hAnsi="宋体" w:cs="Arial"/>
          <w:b/>
          <w:sz w:val="18"/>
          <w:szCs w:val="18"/>
          <w:shd w:val="clear" w:color="auto" w:fill="FFFFFF"/>
          <w:lang w:eastAsia="zh-CN"/>
        </w:rPr>
        <w:t>【</w:t>
      </w:r>
      <w:r>
        <w:rPr>
          <w:rFonts w:hint="eastAsia" w:ascii="宋体" w:hAnsi="宋体" w:cs="Arial"/>
          <w:b/>
          <w:sz w:val="18"/>
          <w:szCs w:val="18"/>
          <w:shd w:val="clear" w:color="auto" w:fill="FFFFFF"/>
        </w:rPr>
        <w:t>关键词</w:t>
      </w:r>
      <w:r>
        <w:rPr>
          <w:rFonts w:hint="eastAsia" w:ascii="宋体" w:hAnsi="宋体" w:cs="Arial"/>
          <w:b/>
          <w:sz w:val="18"/>
          <w:szCs w:val="18"/>
          <w:shd w:val="clear" w:color="auto" w:fill="FFFFFF"/>
          <w:lang w:eastAsia="zh-CN"/>
        </w:rPr>
        <w:t>】</w:t>
      </w:r>
      <w:r>
        <w:rPr>
          <w:rFonts w:hint="eastAsia" w:ascii="宋体" w:hAnsi="宋体" w:cs="Arial"/>
          <w:sz w:val="18"/>
          <w:szCs w:val="18"/>
          <w:shd w:val="clear" w:color="auto" w:fill="FFFFFF"/>
        </w:rPr>
        <w:t>水力学与桥涵水文；探究式教学；教学改革</w:t>
      </w:r>
    </w:p>
    <w:p>
      <w:pPr>
        <w:jc w:val="both"/>
        <w:rPr>
          <w:rFonts w:ascii="黑体" w:hAnsi="黑体" w:eastAsia="黑体" w:cs="黑体"/>
          <w:bCs/>
          <w:sz w:val="18"/>
          <w:szCs w:val="18"/>
        </w:rPr>
      </w:pPr>
      <w:r>
        <w:rPr>
          <w:rFonts w:hint="eastAsia" w:ascii="黑体" w:hAnsi="黑体" w:eastAsia="黑体" w:cs="黑体"/>
          <w:bCs/>
          <w:sz w:val="18"/>
          <w:szCs w:val="18"/>
          <w:lang w:val="en-US" w:eastAsia="zh-CN"/>
        </w:rPr>
        <w:t>0</w:t>
      </w:r>
      <w:r>
        <w:rPr>
          <w:rFonts w:hint="eastAsia" w:ascii="黑体" w:hAnsi="黑体" w:eastAsia="黑体" w:cs="黑体"/>
          <w:bCs/>
          <w:sz w:val="18"/>
          <w:szCs w:val="18"/>
        </w:rPr>
        <w:t>引言</w:t>
      </w:r>
    </w:p>
    <w:p>
      <w:pPr>
        <w:jc w:val="left"/>
        <w:rPr>
          <w:rFonts w:ascii="宋体" w:hAnsi="宋体" w:cs="Arial"/>
          <w:sz w:val="18"/>
          <w:szCs w:val="18"/>
          <w:shd w:val="clear" w:color="auto" w:fill="FFFFFF"/>
        </w:rPr>
      </w:pPr>
      <w:r>
        <w:rPr>
          <w:rFonts w:hint="eastAsia" w:ascii="宋体" w:hAnsi="宋体" w:cs="Arial"/>
          <w:sz w:val="18"/>
          <w:szCs w:val="18"/>
          <w:shd w:val="clear" w:color="auto" w:fill="FFFFFF"/>
        </w:rPr>
        <w:t>近年来，我国建筑行业飞速发展，社会对高等学校土木工程专业的人才需求量与日俱增，对人才素质的要求也逐步提高。传统的高校教学方法不利于学生个性的发展，培养出来的毕业生虽然理论水平较高，但和实践脱离太远，不适应当今的社会经济发展趋势。如何改变简单传授、被动接受的传统教学方法，真正发挥学生在学习活动中的主动性，成为目前教学探讨的前沿问题。</w:t>
      </w:r>
      <w:r>
        <w:rPr>
          <w:rFonts w:ascii="宋体" w:hAnsi="宋体" w:cs="Arial"/>
          <w:sz w:val="18"/>
          <w:szCs w:val="18"/>
          <w:shd w:val="clear" w:color="auto" w:fill="FFFFFF"/>
        </w:rPr>
        <w:t>探究式教学(Inquiry Teaching)</w:t>
      </w:r>
      <w:r>
        <w:rPr>
          <w:rFonts w:hint="eastAsia" w:ascii="宋体" w:hAnsi="宋体" w:cs="Arial"/>
          <w:sz w:val="18"/>
          <w:szCs w:val="18"/>
          <w:shd w:val="clear" w:color="auto" w:fill="FFFFFF"/>
        </w:rPr>
        <w:t>是美国哲学家John Dewey</w:t>
      </w:r>
      <w:r>
        <w:rPr>
          <w:rFonts w:hint="eastAsia" w:ascii="宋体" w:hAnsi="宋体" w:cs="Arial"/>
          <w:sz w:val="18"/>
          <w:szCs w:val="18"/>
          <w:shd w:val="clear" w:color="auto" w:fill="FFFFFF"/>
          <w:vertAlign w:val="superscript"/>
        </w:rPr>
        <w:t>[1]</w:t>
      </w:r>
      <w:r>
        <w:rPr>
          <w:rFonts w:hint="eastAsia" w:ascii="宋体" w:hAnsi="宋体" w:cs="Arial"/>
          <w:sz w:val="18"/>
          <w:szCs w:val="18"/>
          <w:shd w:val="clear" w:color="auto" w:fill="FFFFFF"/>
        </w:rPr>
        <w:t xml:space="preserve"> 在20世纪50年代提出的。</w:t>
      </w:r>
      <w:r>
        <w:rPr>
          <w:sz w:val="18"/>
          <w:szCs w:val="18"/>
        </w:rPr>
        <w:t>探究式教学是一种研究与教学相融合的师生互动型教学</w:t>
      </w:r>
      <w:r>
        <w:rPr>
          <w:rFonts w:hint="eastAsia" w:ascii="宋体" w:hAnsi="宋体" w:cs="Arial"/>
          <w:sz w:val="18"/>
          <w:szCs w:val="18"/>
          <w:shd w:val="clear" w:color="auto" w:fill="FFFFFF"/>
        </w:rPr>
        <w:t>，</w:t>
      </w:r>
      <w:r>
        <w:rPr>
          <w:sz w:val="18"/>
          <w:szCs w:val="18"/>
        </w:rPr>
        <w:t>具有研究性、创新性、实践性和开放性等明显特点，是现代高校在培养创新创业人才中极力探索、建构、推崇的互动型教学模式</w:t>
      </w:r>
      <w:r>
        <w:rPr>
          <w:rFonts w:hint="eastAsia" w:ascii="宋体" w:hAnsi="宋体" w:cs="Arial"/>
          <w:sz w:val="18"/>
          <w:szCs w:val="18"/>
          <w:shd w:val="clear" w:color="auto" w:fill="FFFFFF"/>
          <w:vertAlign w:val="superscript"/>
        </w:rPr>
        <w:t>[2]</w:t>
      </w:r>
      <w:r>
        <w:rPr>
          <w:rFonts w:hint="eastAsia" w:ascii="宋体" w:hAnsi="宋体" w:cs="Arial"/>
          <w:sz w:val="18"/>
          <w:szCs w:val="18"/>
          <w:shd w:val="clear" w:color="auto" w:fill="FFFFFF"/>
        </w:rPr>
        <w:t>。探究式教学在数学</w:t>
      </w:r>
      <w:r>
        <w:rPr>
          <w:rFonts w:hint="eastAsia" w:ascii="宋体" w:hAnsi="宋体" w:cs="Arial"/>
          <w:sz w:val="18"/>
          <w:szCs w:val="18"/>
          <w:shd w:val="clear" w:color="auto" w:fill="FFFFFF"/>
          <w:vertAlign w:val="superscript"/>
        </w:rPr>
        <w:t>[3]</w:t>
      </w:r>
      <w:r>
        <w:rPr>
          <w:rFonts w:hint="eastAsia" w:ascii="宋体" w:hAnsi="宋体" w:cs="Arial"/>
          <w:sz w:val="18"/>
          <w:szCs w:val="18"/>
          <w:shd w:val="clear" w:color="auto" w:fill="FFFFFF"/>
        </w:rPr>
        <w:t>、物理</w:t>
      </w:r>
      <w:r>
        <w:rPr>
          <w:rFonts w:hint="eastAsia" w:ascii="宋体" w:hAnsi="宋体" w:cs="Arial"/>
          <w:sz w:val="18"/>
          <w:szCs w:val="18"/>
          <w:shd w:val="clear" w:color="auto" w:fill="FFFFFF"/>
          <w:vertAlign w:val="superscript"/>
        </w:rPr>
        <w:t>[4]</w:t>
      </w:r>
      <w:r>
        <w:rPr>
          <w:rFonts w:hint="eastAsia" w:ascii="宋体" w:hAnsi="宋体" w:cs="Arial"/>
          <w:sz w:val="18"/>
          <w:szCs w:val="18"/>
          <w:shd w:val="clear" w:color="auto" w:fill="FFFFFF"/>
        </w:rPr>
        <w:t>等基础课和机械工程</w:t>
      </w:r>
      <w:r>
        <w:rPr>
          <w:rFonts w:hint="eastAsia" w:ascii="宋体" w:hAnsi="宋体" w:cs="Arial"/>
          <w:sz w:val="18"/>
          <w:szCs w:val="18"/>
          <w:shd w:val="clear" w:color="auto" w:fill="FFFFFF"/>
          <w:vertAlign w:val="superscript"/>
        </w:rPr>
        <w:t>[5]</w:t>
      </w:r>
      <w:r>
        <w:rPr>
          <w:rFonts w:hint="eastAsia" w:ascii="宋体" w:hAnsi="宋体" w:cs="Arial"/>
          <w:sz w:val="18"/>
          <w:szCs w:val="18"/>
          <w:shd w:val="clear" w:color="auto" w:fill="FFFFFF"/>
        </w:rPr>
        <w:t>、</w:t>
      </w:r>
      <w:r>
        <w:rPr>
          <w:rFonts w:hint="eastAsia" w:ascii="宋体" w:hAnsi="宋体" w:cs="Arial"/>
          <w:sz w:val="18"/>
          <w:szCs w:val="18"/>
          <w:shd w:val="clear" w:color="auto" w:fill="FFFFFF"/>
          <w:vertAlign w:val="superscript"/>
        </w:rPr>
        <w:t xml:space="preserve"> </w:t>
      </w:r>
      <w:r>
        <w:rPr>
          <w:rFonts w:hint="eastAsia" w:ascii="宋体" w:hAnsi="宋体" w:cs="Arial"/>
          <w:sz w:val="18"/>
          <w:szCs w:val="18"/>
          <w:shd w:val="clear" w:color="auto" w:fill="FFFFFF"/>
        </w:rPr>
        <w:t>医学</w:t>
      </w:r>
      <w:r>
        <w:rPr>
          <w:rFonts w:hint="eastAsia" w:ascii="宋体" w:hAnsi="宋体" w:cs="Arial"/>
          <w:sz w:val="18"/>
          <w:szCs w:val="18"/>
          <w:shd w:val="clear" w:color="auto" w:fill="FFFFFF"/>
          <w:vertAlign w:val="superscript"/>
        </w:rPr>
        <w:t>[6]</w:t>
      </w:r>
      <w:r>
        <w:rPr>
          <w:rFonts w:hint="eastAsia" w:ascii="宋体" w:hAnsi="宋体" w:cs="Arial"/>
          <w:sz w:val="18"/>
          <w:szCs w:val="18"/>
          <w:shd w:val="clear" w:color="auto" w:fill="FFFFFF"/>
        </w:rPr>
        <w:t>等专业课中得到了一些应用，但在土木工程专业领域应用的很少。《水力学与桥涵水文》课程是交通土木工程专业本科生一门非常重要的专业基础课，该课程教学旨在使学生通过水静、动力学的基本概念、理论、计算方法的学习，解决如合理选定桥位、推求设计流量及设计水位、计算桥梁及涵洞的跨径以及计算桥梁墩台冲刷深度等工程实际问题。该课程涵盖水力学与桥涵水文两部分专业知识，涉及的知识点众多，教学难度大，师生们普遍反映这门课程“教师难教，学生难学”。将探究式教学应用于传统教学方法中会使学生更好的接受、理解和掌握这门课程，有效提高该课程教学质量。</w:t>
      </w:r>
    </w:p>
    <w:p>
      <w:pPr>
        <w:jc w:val="left"/>
        <w:rPr>
          <w:rFonts w:ascii="黑体" w:hAnsi="黑体" w:eastAsia="黑体" w:cs="黑体"/>
          <w:bCs/>
          <w:kern w:val="0"/>
          <w:sz w:val="18"/>
          <w:szCs w:val="18"/>
        </w:rPr>
      </w:pPr>
      <w:r>
        <w:rPr>
          <w:rFonts w:hint="eastAsia" w:ascii="黑体" w:hAnsi="黑体" w:eastAsia="黑体" w:cs="黑体"/>
          <w:bCs/>
          <w:kern w:val="0"/>
          <w:sz w:val="18"/>
          <w:szCs w:val="18"/>
          <w:lang w:val="en-US" w:eastAsia="zh-CN"/>
        </w:rPr>
        <w:t>1</w:t>
      </w:r>
      <w:r>
        <w:rPr>
          <w:rFonts w:hint="eastAsia" w:ascii="黑体" w:hAnsi="黑体" w:eastAsia="黑体" w:cs="黑体"/>
          <w:bCs/>
          <w:kern w:val="0"/>
          <w:sz w:val="18"/>
          <w:szCs w:val="18"/>
        </w:rPr>
        <w:t>探究式教学方法的应用</w:t>
      </w:r>
    </w:p>
    <w:p>
      <w:pPr>
        <w:ind w:firstLine="360" w:firstLineChars="200"/>
        <w:jc w:val="left"/>
        <w:rPr>
          <w:rFonts w:ascii="宋体" w:hAnsi="宋体" w:cs="Arial"/>
          <w:sz w:val="18"/>
          <w:szCs w:val="18"/>
          <w:shd w:val="clear" w:color="auto" w:fill="FFFFFF"/>
        </w:rPr>
      </w:pPr>
      <w:r>
        <w:rPr>
          <w:rFonts w:hint="eastAsia" w:ascii="宋体" w:hAnsi="宋体" w:cs="Arial"/>
          <w:sz w:val="18"/>
          <w:szCs w:val="18"/>
          <w:shd w:val="clear" w:color="auto" w:fill="FFFFFF"/>
        </w:rPr>
        <w:t>在《水力学与桥涵水文》课程的传统教学方法中，以教师的传授式教学为主，学生处于被动的接受地位，授课中教师所教内容完全依托于教材，与工程实践结合的较少，这一方面导致了学生学习兴趣不高，专业知识掌握不扎实，另一方面也不利于学生对前沿领域的探索，无法更新自身的知识架构。这样的教学方法使大多数学生走上工作岗位后，遇到实际工程中简单的专业技术问题都无从下手。在探究式学习中，学习不再是知识传输过程而是知识构建过程，</w:t>
      </w:r>
      <w:r>
        <w:rPr>
          <w:rFonts w:ascii="宋体" w:hAnsi="宋体" w:cs="Arial"/>
          <w:sz w:val="18"/>
          <w:szCs w:val="18"/>
          <w:shd w:val="clear" w:color="auto" w:fill="FFFFFF"/>
        </w:rPr>
        <w:t>它的指导思想是在教师的指导下，以学生为主体，让学生自觉地、主动地探索，掌握认识和</w:t>
      </w:r>
      <w:r>
        <w:rPr>
          <w:sz w:val="18"/>
          <w:szCs w:val="18"/>
        </w:rPr>
        <w:fldChar w:fldCharType="begin"/>
      </w:r>
      <w:r>
        <w:rPr>
          <w:sz w:val="18"/>
          <w:szCs w:val="18"/>
        </w:rPr>
        <w:instrText xml:space="preserve"> HYPERLINK "https://baike.so.com/doc/5411120-5649218.html" \t "_blank" </w:instrText>
      </w:r>
      <w:r>
        <w:rPr>
          <w:sz w:val="18"/>
          <w:szCs w:val="18"/>
        </w:rPr>
        <w:fldChar w:fldCharType="separate"/>
      </w:r>
      <w:r>
        <w:rPr>
          <w:rFonts w:ascii="宋体" w:hAnsi="宋体" w:cs="Arial"/>
          <w:sz w:val="18"/>
          <w:szCs w:val="18"/>
          <w:shd w:val="clear" w:color="auto" w:fill="FFFFFF"/>
        </w:rPr>
        <w:t>解决</w:t>
      </w:r>
      <w:r>
        <w:rPr>
          <w:rFonts w:ascii="宋体" w:hAnsi="宋体" w:cs="Arial"/>
          <w:sz w:val="18"/>
          <w:szCs w:val="18"/>
          <w:shd w:val="clear" w:color="auto" w:fill="FFFFFF"/>
        </w:rPr>
        <w:fldChar w:fldCharType="end"/>
      </w:r>
      <w:r>
        <w:rPr>
          <w:rFonts w:ascii="宋体" w:hAnsi="宋体" w:cs="Arial"/>
          <w:sz w:val="18"/>
          <w:szCs w:val="18"/>
          <w:shd w:val="clear" w:color="auto" w:fill="FFFFFF"/>
        </w:rPr>
        <w:t>问题的方法和步骤</w:t>
      </w:r>
      <w:r>
        <w:rPr>
          <w:rFonts w:hint="eastAsia" w:ascii="宋体" w:hAnsi="宋体" w:cs="Arial"/>
          <w:sz w:val="18"/>
          <w:szCs w:val="18"/>
          <w:shd w:val="clear" w:color="auto" w:fill="FFFFFF"/>
        </w:rPr>
        <w:t>。在这种新的教学方法下，学生可以在学习的过程中，积极发挥自己的主观能动性，主动的对课程的</w:t>
      </w:r>
      <w:r>
        <w:rPr>
          <w:rFonts w:ascii="宋体" w:hAnsi="宋体" w:cs="Arial"/>
          <w:sz w:val="18"/>
          <w:szCs w:val="18"/>
          <w:shd w:val="clear" w:color="auto" w:fill="FFFFFF"/>
        </w:rPr>
        <w:t>内部联系</w:t>
      </w:r>
      <w:r>
        <w:rPr>
          <w:rFonts w:hint="eastAsia" w:ascii="宋体" w:hAnsi="宋体" w:cs="Arial"/>
          <w:sz w:val="18"/>
          <w:szCs w:val="18"/>
          <w:shd w:val="clear" w:color="auto" w:fill="FFFFFF"/>
        </w:rPr>
        <w:t>进行探索</w:t>
      </w:r>
      <w:r>
        <w:rPr>
          <w:rFonts w:ascii="宋体" w:hAnsi="宋体" w:cs="Arial"/>
          <w:sz w:val="18"/>
          <w:szCs w:val="18"/>
          <w:shd w:val="clear" w:color="auto" w:fill="FFFFFF"/>
        </w:rPr>
        <w:t>，从中找出规律，形成自己的</w:t>
      </w:r>
      <w:r>
        <w:rPr>
          <w:rFonts w:hint="eastAsia" w:ascii="宋体" w:hAnsi="宋体" w:cs="Arial"/>
          <w:sz w:val="18"/>
          <w:szCs w:val="18"/>
          <w:shd w:val="clear" w:color="auto" w:fill="FFFFFF"/>
        </w:rPr>
        <w:t>知识体系</w:t>
      </w:r>
      <w:r>
        <w:rPr>
          <w:rFonts w:ascii="宋体" w:hAnsi="宋体" w:cs="Arial"/>
          <w:sz w:val="18"/>
          <w:szCs w:val="18"/>
          <w:shd w:val="clear" w:color="auto" w:fill="FFFFFF"/>
        </w:rPr>
        <w:t>。探究式教学在</w:t>
      </w:r>
      <w:r>
        <w:rPr>
          <w:rFonts w:hint="eastAsia" w:ascii="宋体" w:hAnsi="宋体" w:cs="Arial"/>
          <w:sz w:val="18"/>
          <w:szCs w:val="18"/>
          <w:shd w:val="clear" w:color="auto" w:fill="FFFFFF"/>
        </w:rPr>
        <w:t>《水力学与桥涵水文》课程中的应用主要从以下几方面入手：</w:t>
      </w:r>
    </w:p>
    <w:p>
      <w:pPr>
        <w:jc w:val="left"/>
        <w:rPr>
          <w:rFonts w:ascii="宋体" w:hAnsi="宋体" w:cs="Arial"/>
          <w:sz w:val="18"/>
          <w:szCs w:val="18"/>
          <w:shd w:val="clear" w:color="auto" w:fill="FFFFFF"/>
        </w:rPr>
      </w:pPr>
      <w:r>
        <w:rPr>
          <w:rFonts w:hint="eastAsia" w:ascii="宋体" w:hAnsi="宋体" w:cs="Arial"/>
          <w:sz w:val="18"/>
          <w:szCs w:val="18"/>
          <w:shd w:val="clear" w:color="auto" w:fill="FFFFFF"/>
          <w:lang w:val="en-US" w:eastAsia="zh-CN"/>
        </w:rPr>
        <w:t>1.1</w:t>
      </w:r>
      <w:r>
        <w:rPr>
          <w:rFonts w:hint="eastAsia" w:ascii="宋体" w:hAnsi="宋体" w:cs="Arial"/>
          <w:sz w:val="18"/>
          <w:szCs w:val="18"/>
          <w:shd w:val="clear" w:color="auto" w:fill="FFFFFF"/>
        </w:rPr>
        <w:t>探究主体的引入</w:t>
      </w:r>
    </w:p>
    <w:p>
      <w:pPr>
        <w:jc w:val="left"/>
        <w:rPr>
          <w:rFonts w:ascii="宋体" w:hAnsi="宋体" w:cs="Arial"/>
          <w:sz w:val="18"/>
          <w:szCs w:val="18"/>
          <w:shd w:val="clear" w:color="auto" w:fill="FFFFFF"/>
        </w:rPr>
      </w:pPr>
      <w:r>
        <w:rPr>
          <w:rFonts w:ascii="宋体" w:hAnsi="宋体" w:cs="Arial"/>
          <w:sz w:val="18"/>
          <w:szCs w:val="18"/>
          <w:shd w:val="clear" w:color="auto" w:fill="FFFFFF"/>
        </w:rPr>
        <w:t>探究式教学的载体与核心是问题，所有学习活动都是围绕问题而展开的，好的问题能激发学生的兴趣，探究问题背后的原因，寻求解决问题的方法。而问题的提出最好的方法是在提问时设置场景</w:t>
      </w:r>
      <w:r>
        <w:rPr>
          <w:rFonts w:hint="eastAsia" w:ascii="宋体" w:hAnsi="宋体" w:cs="Arial"/>
          <w:sz w:val="18"/>
          <w:szCs w:val="18"/>
          <w:shd w:val="clear" w:color="auto" w:fill="FFFFFF"/>
        </w:rPr>
        <w:t>，通过场景的设置将学生和事物之间建立起认知与被认知的联系，让学生入情入境。例如在静水力学基础部分的教学时，设立实际工程场景，某沉井基础正在修建，提问学生该基础将受到哪些力，这些力的大小和什么有关；又如在水动力学知识点的教学中，设计日常生活场景，家里水道需要更换三通，提问学生应该选择多厚的管壁。通过这些情景的设计，学生在课程学习时就会有很强的代入感，同时激发了学生的创造思维，使其认知水平达到一定的理性高度。</w:t>
      </w:r>
    </w:p>
    <w:p>
      <w:pPr>
        <w:jc w:val="left"/>
        <w:rPr>
          <w:rFonts w:ascii="宋体" w:hAnsi="宋体" w:cs="Arial"/>
          <w:sz w:val="18"/>
          <w:szCs w:val="18"/>
          <w:shd w:val="clear" w:color="auto" w:fill="FFFFFF"/>
        </w:rPr>
      </w:pPr>
      <w:r>
        <w:rPr>
          <w:rFonts w:hint="eastAsia" w:ascii="宋体" w:hAnsi="宋体" w:cs="Arial"/>
          <w:sz w:val="18"/>
          <w:szCs w:val="18"/>
          <w:shd w:val="clear" w:color="auto" w:fill="FFFFFF"/>
          <w:lang w:val="en-US" w:eastAsia="zh-CN"/>
        </w:rPr>
        <w:t>1.2</w:t>
      </w:r>
      <w:r>
        <w:rPr>
          <w:rFonts w:hint="eastAsia" w:ascii="宋体" w:hAnsi="宋体" w:cs="Arial"/>
          <w:sz w:val="18"/>
          <w:szCs w:val="18"/>
          <w:shd w:val="clear" w:color="auto" w:fill="FFFFFF"/>
        </w:rPr>
        <w:t>教学主导权移交</w:t>
      </w:r>
    </w:p>
    <w:p>
      <w:pPr>
        <w:jc w:val="left"/>
        <w:rPr>
          <w:rFonts w:ascii="宋体" w:hAnsi="宋体" w:cs="Arial"/>
          <w:sz w:val="18"/>
          <w:szCs w:val="18"/>
          <w:shd w:val="clear" w:color="auto" w:fill="FFFFFF"/>
        </w:rPr>
      </w:pPr>
      <w:r>
        <w:rPr>
          <w:rFonts w:hint="eastAsia"/>
          <w:sz w:val="18"/>
          <w:szCs w:val="18"/>
        </w:rPr>
        <w:t>在探究式教学中，教师与学生应建立一种有别与传统教学教师主动教和学生被动接受的关系，教师应逐步从独奏者过渡到指挥者。</w:t>
      </w:r>
      <w:r>
        <w:rPr>
          <w:rFonts w:hint="eastAsia" w:ascii="宋体" w:hAnsi="宋体" w:cs="Arial"/>
          <w:sz w:val="18"/>
          <w:szCs w:val="18"/>
          <w:shd w:val="clear" w:color="auto" w:fill="FFFFFF"/>
        </w:rPr>
        <w:t>教师在这个过程中仅起到一个组织者的作用，指导规范学生的探索，交出教学主导权。《水力学与桥涵水文》这门课程，水力学这部分课程理论性很强，有很多的概念和公式的推导，而桥涵水文部分的应用性很强，和实际工程结合的非常紧密，这就需要教师在教学过程中，针对课程两部分内容不同的特点，分别进行设计，将教师传统的“一言堂”教学方法的主导权移交给学生，让学生更好的参与到教学当中。例如在水力学伯努利方程与动量方程教学中，可以通过试验加深学生对这部分知识的理解，此时就可以让学生们思考试验原理是什么，讨论试验所必备的装置有哪些，试验可以怎样设计，试验流程是怎样，试验数据如何应用，试验结论如何得出等。在桥涵水文部分桥涵设计流量及水位推算内容教学时，由于本部分知识相对容易理解，并且扩展性又很强，可以让学生们作为教学主体，讲一讲设计流量和设计水位推算的方法都有哪些，比较各种方法的异同和优缺点，这样不仅能让学生对课本的知识进行自主学习，也有助于学生对前沿知识的探索。通过这样的方式，学生从单一被动的听课变成参与讨论和讲课的模式，学生的积极主动型被充分调动起来。</w:t>
      </w:r>
    </w:p>
    <w:p>
      <w:pPr>
        <w:jc w:val="left"/>
        <w:rPr>
          <w:rFonts w:ascii="宋体" w:hAnsi="宋体" w:cs="Arial"/>
          <w:sz w:val="18"/>
          <w:szCs w:val="18"/>
          <w:shd w:val="clear" w:color="auto" w:fill="FFFFFF"/>
        </w:rPr>
      </w:pPr>
      <w:r>
        <w:rPr>
          <w:rFonts w:hint="eastAsia" w:ascii="宋体" w:hAnsi="宋体" w:cs="Arial"/>
          <w:sz w:val="18"/>
          <w:szCs w:val="18"/>
          <w:shd w:val="clear" w:color="auto" w:fill="FFFFFF"/>
          <w:lang w:val="en-US" w:eastAsia="zh-CN"/>
        </w:rPr>
        <w:t>1.3</w:t>
      </w:r>
      <w:r>
        <w:rPr>
          <w:rFonts w:hint="eastAsia" w:ascii="宋体" w:hAnsi="宋体" w:cs="Arial"/>
          <w:sz w:val="18"/>
          <w:szCs w:val="18"/>
          <w:shd w:val="clear" w:color="auto" w:fill="FFFFFF"/>
        </w:rPr>
        <w:t>学生自主学习能力训练</w:t>
      </w:r>
    </w:p>
    <w:p>
      <w:pPr>
        <w:jc w:val="left"/>
        <w:rPr>
          <w:sz w:val="18"/>
          <w:szCs w:val="18"/>
        </w:rPr>
      </w:pPr>
      <w:r>
        <w:rPr>
          <w:sz w:val="18"/>
          <w:szCs w:val="18"/>
        </w:rPr>
        <w:t>在探究式教学中，作为主体的学生是探究者，其主要任务是通过自己的探究，发现事物的本质和内在</w:t>
      </w:r>
      <w:r>
        <w:rPr>
          <w:rFonts w:hint="eastAsia"/>
          <w:sz w:val="18"/>
          <w:szCs w:val="18"/>
        </w:rPr>
        <w:t>联系</w:t>
      </w:r>
      <w:r>
        <w:rPr>
          <w:sz w:val="18"/>
          <w:szCs w:val="18"/>
        </w:rPr>
        <w:t>，将已经掌握的各种基础知识</w:t>
      </w:r>
      <w:r>
        <w:rPr>
          <w:rFonts w:hint="eastAsia"/>
          <w:sz w:val="18"/>
          <w:szCs w:val="18"/>
        </w:rPr>
        <w:t>相连接并</w:t>
      </w:r>
      <w:r>
        <w:rPr>
          <w:sz w:val="18"/>
          <w:szCs w:val="18"/>
        </w:rPr>
        <w:t>不断拓展，形成新的知识架构，而教师的基本任务是启发</w:t>
      </w:r>
      <w:r>
        <w:rPr>
          <w:rFonts w:hint="eastAsia"/>
          <w:sz w:val="18"/>
          <w:szCs w:val="18"/>
        </w:rPr>
        <w:t>和</w:t>
      </w:r>
      <w:r>
        <w:rPr>
          <w:sz w:val="18"/>
          <w:szCs w:val="18"/>
        </w:rPr>
        <w:t>引导。如何正确处理教师的“引”和学生的“探”之间的关系，做到既不放任自流，让学生漫无边际的去探究，也不过多牵引，注重对学生自主学习意识的培养和自主学习能力的锻炼</w:t>
      </w:r>
      <w:r>
        <w:rPr>
          <w:rFonts w:hint="eastAsia"/>
          <w:sz w:val="18"/>
          <w:szCs w:val="18"/>
        </w:rPr>
        <w:t>，这</w:t>
      </w:r>
      <w:r>
        <w:rPr>
          <w:sz w:val="18"/>
          <w:szCs w:val="18"/>
        </w:rPr>
        <w:t>是探究式教学的重中之重。</w:t>
      </w:r>
    </w:p>
    <w:p>
      <w:pPr>
        <w:jc w:val="left"/>
        <w:rPr>
          <w:sz w:val="18"/>
          <w:szCs w:val="18"/>
        </w:rPr>
      </w:pPr>
      <w:r>
        <w:rPr>
          <w:rFonts w:hint="eastAsia"/>
          <w:sz w:val="18"/>
          <w:szCs w:val="18"/>
          <w:lang w:val="en-US" w:eastAsia="zh-CN"/>
        </w:rPr>
        <w:t>1.3.1</w:t>
      </w:r>
      <w:r>
        <w:rPr>
          <w:rFonts w:hint="eastAsia"/>
          <w:sz w:val="18"/>
          <w:szCs w:val="18"/>
        </w:rPr>
        <w:t>引导学生提出新的问题</w:t>
      </w:r>
    </w:p>
    <w:p>
      <w:pPr>
        <w:jc w:val="left"/>
        <w:rPr>
          <w:sz w:val="18"/>
          <w:szCs w:val="18"/>
        </w:rPr>
      </w:pPr>
      <w:r>
        <w:rPr>
          <w:rFonts w:hint="eastAsia"/>
          <w:sz w:val="18"/>
          <w:szCs w:val="18"/>
        </w:rPr>
        <w:t>美国教育家Kenneth Richmond Andrews说过，教学的最终目标是引导学生正确提出问题和解答问题。在探究式教学中，合理安排时间，倡导教师主导学生主动的教学理念，引导学生提出问题，有助于激发学生独立思考的能力，随着课程不断地深入展开，进一步考虑其原理、本质和内在规律，解答自己提出的问题。在情景模式设定后提出问题，引发学生思考，通过讨论对问题加深理解并提出新的问题；带着问题进行教学，有所针对性的进行讲解，再进行讨论提出新的问题；在不断的引疑--质疑--释疑过程中，学生对知识点的理解层层递进，对知识点的掌握更为深入。较于传统的传授式教学方法，探究式教学充分调动了学生的积极性，激发了学生自主学习和独立思考的能力，使学生建立了自己的认知结构体系，并能更好的应用于实践中。</w:t>
      </w:r>
    </w:p>
    <w:p>
      <w:pPr>
        <w:jc w:val="left"/>
        <w:rPr>
          <w:sz w:val="18"/>
          <w:szCs w:val="18"/>
        </w:rPr>
      </w:pPr>
      <w:r>
        <w:rPr>
          <w:rFonts w:hint="eastAsia"/>
          <w:sz w:val="18"/>
          <w:szCs w:val="18"/>
          <w:lang w:val="en-US" w:eastAsia="zh-CN"/>
        </w:rPr>
        <w:t>1.3.2</w:t>
      </w:r>
      <w:r>
        <w:rPr>
          <w:rFonts w:hint="eastAsia"/>
          <w:sz w:val="18"/>
          <w:szCs w:val="18"/>
        </w:rPr>
        <w:t>提倡学生合作交流与讨论</w:t>
      </w:r>
    </w:p>
    <w:p>
      <w:pPr>
        <w:jc w:val="left"/>
        <w:rPr>
          <w:rFonts w:ascii="宋体" w:hAnsi="宋体" w:cs="Arial"/>
          <w:sz w:val="18"/>
          <w:szCs w:val="18"/>
          <w:shd w:val="clear" w:color="auto" w:fill="FFFFFF"/>
        </w:rPr>
      </w:pPr>
      <w:r>
        <w:rPr>
          <w:rFonts w:hint="eastAsia"/>
          <w:sz w:val="18"/>
          <w:szCs w:val="18"/>
        </w:rPr>
        <w:t>探究过程中，鼓励学生通过自己的思考理解或通过对搜集资料的整理得出自己的见解，然后在课堂上交流自学成果。</w:t>
      </w:r>
      <w:r>
        <w:rPr>
          <w:rFonts w:hint="eastAsia" w:ascii="宋体" w:hAnsi="宋体" w:cs="Arial"/>
          <w:sz w:val="18"/>
          <w:szCs w:val="18"/>
          <w:shd w:val="clear" w:color="auto" w:fill="FFFFFF"/>
        </w:rPr>
        <w:t>在</w:t>
      </w:r>
      <w:r>
        <w:rPr>
          <w:sz w:val="18"/>
          <w:szCs w:val="18"/>
        </w:rPr>
        <w:t>互相交流中，使大家思维相互碰撞，努力撞击出创造思维的火花。例如在大中桥位勘测设计和桥梁墩台冲刷计算教学环节</w:t>
      </w:r>
      <w:r>
        <w:rPr>
          <w:rFonts w:hint="eastAsia"/>
          <w:sz w:val="18"/>
          <w:szCs w:val="18"/>
        </w:rPr>
        <w:t>，</w:t>
      </w:r>
      <w:r>
        <w:rPr>
          <w:sz w:val="18"/>
          <w:szCs w:val="18"/>
        </w:rPr>
        <w:t>以实际桥梁建设为案例</w:t>
      </w:r>
      <w:r>
        <w:rPr>
          <w:rFonts w:hint="eastAsia"/>
          <w:sz w:val="18"/>
          <w:szCs w:val="18"/>
        </w:rPr>
        <w:t>，给出拟建桥梁地形图，分小组讨论桥位选择需要考虑什么因素，确定桥位后需要进一步掌握什么资料，桥梁建造时应考虑哪些参数。小组讨论后，</w:t>
      </w:r>
      <w:r>
        <w:rPr>
          <w:rFonts w:hint="eastAsia" w:ascii="宋体" w:hAnsi="宋体" w:cs="Arial"/>
          <w:sz w:val="18"/>
          <w:szCs w:val="18"/>
          <w:shd w:val="clear" w:color="auto" w:fill="FFFFFF"/>
        </w:rPr>
        <w:t>每组派代表上讲台阐述改组的观点，全班同学可以对各组的方案进行提问，最后教师加以点评。通过这样的方式，</w:t>
      </w:r>
      <w:r>
        <w:rPr>
          <w:sz w:val="18"/>
          <w:szCs w:val="18"/>
        </w:rPr>
        <w:t>为学生充分表现、合作、竞争搭建了</w:t>
      </w:r>
      <w:r>
        <w:rPr>
          <w:rFonts w:hint="eastAsia"/>
          <w:sz w:val="18"/>
          <w:szCs w:val="18"/>
        </w:rPr>
        <w:t>平</w:t>
      </w:r>
      <w:r>
        <w:rPr>
          <w:sz w:val="18"/>
          <w:szCs w:val="18"/>
        </w:rPr>
        <w:t>台，使教师指导和学生自主探究相结合，使得传授知识和解决问题相结合，使单一性思考和求异性思维相结合，从而</w:t>
      </w:r>
      <w:r>
        <w:rPr>
          <w:rFonts w:hint="eastAsia" w:ascii="宋体" w:hAnsi="宋体" w:cs="Arial"/>
          <w:sz w:val="18"/>
          <w:szCs w:val="18"/>
          <w:shd w:val="clear" w:color="auto" w:fill="FFFFFF"/>
        </w:rPr>
        <w:t>进一步深化对该知识点的理解。</w:t>
      </w:r>
    </w:p>
    <w:p>
      <w:pPr>
        <w:jc w:val="left"/>
        <w:rPr>
          <w:sz w:val="18"/>
          <w:szCs w:val="18"/>
        </w:rPr>
      </w:pPr>
      <w:r>
        <w:rPr>
          <w:rFonts w:hint="eastAsia"/>
          <w:sz w:val="18"/>
          <w:szCs w:val="18"/>
          <w:lang w:val="en-US" w:eastAsia="zh-CN"/>
        </w:rPr>
        <w:t>1.3.3</w:t>
      </w:r>
      <w:r>
        <w:rPr>
          <w:rFonts w:hint="eastAsia"/>
          <w:sz w:val="18"/>
          <w:szCs w:val="18"/>
        </w:rPr>
        <w:t>教师积极引导</w:t>
      </w:r>
    </w:p>
    <w:p>
      <w:pPr>
        <w:jc w:val="left"/>
        <w:rPr>
          <w:sz w:val="18"/>
          <w:szCs w:val="18"/>
        </w:rPr>
      </w:pPr>
      <w:r>
        <w:rPr>
          <w:rFonts w:hint="eastAsia"/>
          <w:sz w:val="18"/>
          <w:szCs w:val="18"/>
        </w:rPr>
        <w:t>在探究式教学过程中，教师起到了一个引导和调和的作用，应不限制学生的发散性思维方式，有效的进行问题的讨论。比如在小组讨论中，让所有同学都积极参与进来，肯定对的观点使其戒骄戒躁，点拨错误的观点使其步入正轨；再如在全班范围的讨论中，平衡各观点，给出适当的评价和结论以达到更好的教学效果。</w:t>
      </w:r>
    </w:p>
    <w:p>
      <w:pPr>
        <w:jc w:val="left"/>
        <w:rPr>
          <w:b/>
          <w:bCs/>
          <w:sz w:val="18"/>
          <w:szCs w:val="18"/>
        </w:rPr>
      </w:pPr>
      <w:r>
        <w:rPr>
          <w:rFonts w:hint="eastAsia" w:ascii="宋体" w:hAnsi="宋体" w:cs="Arial"/>
          <w:b/>
          <w:bCs/>
          <w:sz w:val="18"/>
          <w:szCs w:val="18"/>
          <w:shd w:val="clear" w:color="auto" w:fill="FFFFFF"/>
          <w:lang w:val="en-US" w:eastAsia="zh-CN"/>
        </w:rPr>
        <w:t>2</w:t>
      </w:r>
      <w:r>
        <w:rPr>
          <w:rFonts w:hint="eastAsia"/>
          <w:b/>
          <w:bCs/>
          <w:sz w:val="18"/>
          <w:szCs w:val="18"/>
        </w:rPr>
        <w:t>与传统教学方式相结合</w:t>
      </w:r>
    </w:p>
    <w:p>
      <w:pPr>
        <w:jc w:val="left"/>
        <w:rPr>
          <w:sz w:val="18"/>
          <w:szCs w:val="18"/>
        </w:rPr>
      </w:pPr>
      <w:r>
        <w:rPr>
          <w:rFonts w:hint="eastAsia"/>
          <w:sz w:val="18"/>
          <w:szCs w:val="18"/>
        </w:rPr>
        <w:t>探究式教学方法以讨论的方式进行，应以学生对新知识的探究为主体。对于一些重要的和较难掌握的知识点，学生的理解难免片面或不够深刻，仅用这种方法很难达到熟练掌握和灵活运用的教学要求，这些内容更适用于传统的教学方法。因此在《水力学与桥涵水文》课程教学过程中，应正确划分知识点的难易程度，用传统教学方法和探究式教学方法相结合的教学理念进行讲授。难于理解的部分，教师需要通过板书、PPT讲解结合动画演示的传统教学方法，让学生理解和掌握各知识点，以有助于后续课程的开展；而相对容易理解和益于扩展的知识点，就可以采用探究式教学方法，使学生们更好的融入课堂，以自身的探究为主，主动学习，获得知识。</w:t>
      </w:r>
    </w:p>
    <w:p>
      <w:pPr>
        <w:jc w:val="left"/>
        <w:rPr>
          <w:b/>
          <w:bCs/>
          <w:sz w:val="18"/>
          <w:szCs w:val="18"/>
        </w:rPr>
      </w:pPr>
      <w:r>
        <w:rPr>
          <w:rFonts w:hint="eastAsia"/>
          <w:b/>
          <w:bCs/>
          <w:sz w:val="18"/>
          <w:szCs w:val="18"/>
          <w:lang w:val="en-US" w:eastAsia="zh-CN"/>
        </w:rPr>
        <w:t>3</w:t>
      </w:r>
      <w:r>
        <w:rPr>
          <w:rFonts w:hint="eastAsia"/>
          <w:b/>
          <w:bCs/>
          <w:sz w:val="18"/>
          <w:szCs w:val="18"/>
        </w:rPr>
        <w:t>课后作业和课外扩展</w:t>
      </w:r>
    </w:p>
    <w:p>
      <w:pPr>
        <w:ind w:firstLine="360" w:firstLineChars="200"/>
        <w:jc w:val="left"/>
        <w:rPr>
          <w:sz w:val="18"/>
          <w:szCs w:val="18"/>
        </w:rPr>
      </w:pPr>
      <w:r>
        <w:rPr>
          <w:sz w:val="18"/>
          <w:szCs w:val="18"/>
        </w:rPr>
        <w:t>为了激发学生自主、合作、探究的学习兴趣，了解所学知识的前沿发展，</w:t>
      </w:r>
      <w:r>
        <w:rPr>
          <w:rFonts w:hint="eastAsia"/>
          <w:sz w:val="18"/>
          <w:szCs w:val="18"/>
        </w:rPr>
        <w:t>采用</w:t>
      </w:r>
      <w:r>
        <w:rPr>
          <w:sz w:val="18"/>
          <w:szCs w:val="18"/>
        </w:rPr>
        <w:t>传统教学只留课本上习题的方式布置课后作业</w:t>
      </w:r>
      <w:r>
        <w:rPr>
          <w:rFonts w:hint="eastAsia"/>
          <w:sz w:val="18"/>
          <w:szCs w:val="18"/>
        </w:rPr>
        <w:t>就无法满足要求，应</w:t>
      </w:r>
      <w:r>
        <w:rPr>
          <w:sz w:val="18"/>
          <w:szCs w:val="18"/>
        </w:rPr>
        <w:t>将课程融入整体专业构架，</w:t>
      </w:r>
      <w:r>
        <w:rPr>
          <w:rFonts w:hint="eastAsia"/>
          <w:sz w:val="18"/>
          <w:szCs w:val="18"/>
        </w:rPr>
        <w:t>布置和其他专业课（如</w:t>
      </w:r>
      <w:r>
        <w:rPr>
          <w:sz w:val="18"/>
          <w:szCs w:val="18"/>
        </w:rPr>
        <w:t>桥梁工程、工程地质、隧道工程等</w:t>
      </w:r>
      <w:r>
        <w:rPr>
          <w:rFonts w:hint="eastAsia"/>
          <w:sz w:val="18"/>
          <w:szCs w:val="18"/>
        </w:rPr>
        <w:t>）有关的、结合实际工程的课后作业，并</w:t>
      </w:r>
      <w:r>
        <w:rPr>
          <w:sz w:val="18"/>
          <w:szCs w:val="18"/>
        </w:rPr>
        <w:t>引导学生对水力学与桥涵水文前沿发展的进行探讨，对所学知识进行拓展</w:t>
      </w:r>
      <w:r>
        <w:rPr>
          <w:rFonts w:hint="eastAsia"/>
          <w:sz w:val="18"/>
          <w:szCs w:val="18"/>
        </w:rPr>
        <w:t>，为以后步入工作岗位打下坚实的基础</w:t>
      </w:r>
      <w:r>
        <w:rPr>
          <w:sz w:val="18"/>
          <w:szCs w:val="18"/>
        </w:rPr>
        <w:t>。</w:t>
      </w:r>
    </w:p>
    <w:p>
      <w:pPr>
        <w:jc w:val="left"/>
        <w:rPr>
          <w:rFonts w:hint="default" w:ascii="黑体" w:hAnsi="黑体" w:eastAsia="黑体" w:cs="黑体"/>
          <w:b/>
          <w:bCs w:val="0"/>
          <w:kern w:val="0"/>
          <w:sz w:val="18"/>
          <w:szCs w:val="18"/>
          <w:lang w:val="en-US" w:eastAsia="zh-CN"/>
        </w:rPr>
      </w:pPr>
      <w:r>
        <w:rPr>
          <w:rFonts w:hint="eastAsia" w:ascii="黑体" w:hAnsi="黑体" w:eastAsia="黑体" w:cs="黑体"/>
          <w:b/>
          <w:bCs w:val="0"/>
          <w:kern w:val="0"/>
          <w:sz w:val="18"/>
          <w:szCs w:val="18"/>
          <w:lang w:val="en-US" w:eastAsia="zh-CN"/>
        </w:rPr>
        <w:t>4</w:t>
      </w:r>
      <w:r>
        <w:rPr>
          <w:rFonts w:hint="eastAsia" w:ascii="黑体" w:hAnsi="黑体" w:eastAsia="黑体" w:cs="黑体"/>
          <w:b/>
          <w:bCs w:val="0"/>
          <w:kern w:val="0"/>
          <w:sz w:val="18"/>
          <w:szCs w:val="18"/>
          <w:lang w:eastAsia="zh-CN"/>
        </w:rPr>
        <w:t>结</w:t>
      </w:r>
      <w:r>
        <w:rPr>
          <w:rFonts w:hint="eastAsia" w:ascii="黑体" w:hAnsi="黑体" w:eastAsia="黑体" w:cs="黑体"/>
          <w:b/>
          <w:bCs w:val="0"/>
          <w:kern w:val="0"/>
          <w:sz w:val="18"/>
          <w:szCs w:val="18"/>
          <w:lang w:val="en-US" w:eastAsia="zh-CN"/>
        </w:rPr>
        <w:t>束语</w:t>
      </w:r>
    </w:p>
    <w:p>
      <w:pPr>
        <w:ind w:firstLine="360" w:firstLineChars="200"/>
        <w:jc w:val="left"/>
        <w:rPr>
          <w:rFonts w:ascii="宋体" w:hAnsi="宋体" w:cs="Arial"/>
          <w:sz w:val="18"/>
          <w:szCs w:val="18"/>
          <w:shd w:val="clear" w:color="auto" w:fill="FFFFFF"/>
        </w:rPr>
      </w:pPr>
      <w:r>
        <w:rPr>
          <w:rFonts w:ascii="宋体" w:hAnsi="宋体" w:cs="Arial"/>
          <w:sz w:val="18"/>
          <w:szCs w:val="18"/>
          <w:shd w:val="clear" w:color="auto" w:fill="FFFFFF"/>
        </w:rPr>
        <w:t>本文探讨了探究式教学方法在</w:t>
      </w:r>
      <w:r>
        <w:rPr>
          <w:rFonts w:hint="eastAsia" w:ascii="宋体" w:hAnsi="宋体" w:cs="Arial"/>
          <w:sz w:val="18"/>
          <w:szCs w:val="18"/>
          <w:shd w:val="clear" w:color="auto" w:fill="FFFFFF"/>
        </w:rPr>
        <w:t>《水力学与桥涵水文》课程中的应用。教师将探究式教学与传统的教学方法有机结合，逐步将教学主导权交于学生，通过探究式主体的引入，训练了学生的自主学习能力，激发了学生的创造性思维，构建自己的知识架构，并对本专业相关的课外知识点进行了扩展。通过几轮课程的讲授，学生们普遍反应教学效果良好，应用成果具有</w:t>
      </w:r>
      <w:r>
        <w:rPr>
          <w:rFonts w:hint="eastAsia"/>
          <w:sz w:val="18"/>
          <w:szCs w:val="18"/>
        </w:rPr>
        <w:t>较强的实践意义和推广应用价值，对</w:t>
      </w:r>
      <w:r>
        <w:rPr>
          <w:rFonts w:hint="eastAsia" w:ascii="宋体" w:hAnsi="宋体" w:cs="Arial"/>
          <w:sz w:val="18"/>
          <w:szCs w:val="18"/>
          <w:shd w:val="clear" w:color="auto" w:fill="FFFFFF"/>
        </w:rPr>
        <w:t>其他土木工程专业课教学方法的改革提供了示范作用。</w:t>
      </w:r>
    </w:p>
    <w:p>
      <w:pPr>
        <w:ind w:left="425" w:hanging="320" w:hangingChars="177"/>
        <w:jc w:val="left"/>
        <w:rPr>
          <w:rFonts w:hint="eastAsia"/>
          <w:sz w:val="18"/>
          <w:szCs w:val="18"/>
        </w:rPr>
      </w:pPr>
      <w:r>
        <w:rPr>
          <w:rFonts w:hint="eastAsia" w:ascii="黑体" w:hAnsi="黑体" w:eastAsia="黑体" w:cs="黑体"/>
          <w:b/>
          <w:bCs w:val="0"/>
          <w:kern w:val="0"/>
          <w:sz w:val="18"/>
          <w:szCs w:val="18"/>
          <w:lang w:eastAsia="zh-CN"/>
        </w:rPr>
        <w:t>基金项目：</w:t>
      </w:r>
      <w:r>
        <w:rPr>
          <w:rFonts w:hint="eastAsia"/>
          <w:sz w:val="18"/>
          <w:szCs w:val="18"/>
        </w:rPr>
        <w:t>吉林大学本科教学改革项目（2017XYB254、2019XYB174）。</w:t>
      </w:r>
    </w:p>
    <w:p>
      <w:pPr>
        <w:jc w:val="left"/>
        <w:rPr>
          <w:rFonts w:ascii="黑体" w:hAnsi="黑体" w:eastAsia="黑体" w:cs="黑体"/>
          <w:bCs/>
          <w:kern w:val="0"/>
          <w:sz w:val="18"/>
          <w:szCs w:val="18"/>
        </w:rPr>
      </w:pPr>
      <w:r>
        <w:rPr>
          <w:rFonts w:hint="eastAsia" w:ascii="黑体" w:hAnsi="黑体" w:eastAsia="黑体" w:cs="黑体"/>
          <w:bCs/>
          <w:kern w:val="0"/>
          <w:sz w:val="18"/>
          <w:szCs w:val="18"/>
          <w:lang w:eastAsia="zh-CN"/>
        </w:rPr>
        <w:t>【</w:t>
      </w:r>
      <w:r>
        <w:rPr>
          <w:rFonts w:hint="eastAsia" w:ascii="黑体" w:hAnsi="黑体" w:eastAsia="黑体" w:cs="黑体"/>
          <w:bCs/>
          <w:kern w:val="0"/>
          <w:sz w:val="18"/>
          <w:szCs w:val="18"/>
        </w:rPr>
        <w:t>参考文献</w:t>
      </w:r>
      <w:r>
        <w:rPr>
          <w:rFonts w:hint="eastAsia" w:ascii="黑体" w:hAnsi="黑体" w:eastAsia="黑体" w:cs="黑体"/>
          <w:bCs/>
          <w:kern w:val="0"/>
          <w:sz w:val="18"/>
          <w:szCs w:val="18"/>
          <w:lang w:eastAsia="zh-CN"/>
        </w:rPr>
        <w:t>】</w:t>
      </w:r>
      <w:r>
        <w:rPr>
          <w:rFonts w:ascii="黑体" w:hAnsi="黑体" w:eastAsia="黑体" w:cs="黑体"/>
          <w:bCs/>
          <w:kern w:val="0"/>
          <w:sz w:val="18"/>
          <w:szCs w:val="18"/>
        </w:rPr>
        <w:t xml:space="preserve"> </w:t>
      </w:r>
    </w:p>
    <w:p>
      <w:pPr>
        <w:ind w:left="425" w:hanging="318" w:hangingChars="177"/>
        <w:jc w:val="left"/>
        <w:rPr>
          <w:rFonts w:ascii="宋体" w:hAnsi="宋体" w:cs="Arial"/>
          <w:sz w:val="18"/>
          <w:szCs w:val="18"/>
          <w:shd w:val="clear" w:color="auto" w:fill="FFFFFF"/>
        </w:rPr>
      </w:pPr>
      <w:r>
        <w:rPr>
          <w:rFonts w:hint="eastAsia" w:ascii="宋体" w:hAnsi="宋体" w:cs="Arial"/>
          <w:sz w:val="18"/>
          <w:szCs w:val="18"/>
          <w:shd w:val="clear" w:color="auto" w:fill="FFFFFF"/>
        </w:rPr>
        <w:t>[1]John Dewey，Arthur Bentley. Knowing and Known [M]. Beacon Press, Boston, 1949.</w:t>
      </w:r>
    </w:p>
    <w:p>
      <w:pPr>
        <w:ind w:left="425" w:hanging="318" w:hangingChars="177"/>
        <w:jc w:val="left"/>
        <w:rPr>
          <w:rFonts w:ascii="宋体" w:hAnsi="宋体" w:cs="Arial"/>
          <w:sz w:val="18"/>
          <w:szCs w:val="18"/>
          <w:shd w:val="clear" w:color="auto" w:fill="FFFFFF"/>
        </w:rPr>
      </w:pPr>
      <w:r>
        <w:rPr>
          <w:rFonts w:hint="eastAsia" w:ascii="宋体" w:hAnsi="宋体" w:cs="Arial"/>
          <w:sz w:val="18"/>
          <w:szCs w:val="18"/>
          <w:shd w:val="clear" w:color="auto" w:fill="FFFFFF"/>
        </w:rPr>
        <w:t>[2]</w:t>
      </w:r>
      <w:r>
        <w:rPr>
          <w:rFonts w:ascii="宋体" w:hAnsi="宋体" w:cs="Arial"/>
          <w:sz w:val="18"/>
          <w:szCs w:val="18"/>
          <w:shd w:val="clear" w:color="auto" w:fill="FFFFFF"/>
        </w:rPr>
        <w:t>许健松</w:t>
      </w:r>
      <w:r>
        <w:rPr>
          <w:rFonts w:hint="eastAsia" w:ascii="宋体" w:hAnsi="宋体" w:cs="Arial"/>
          <w:sz w:val="18"/>
          <w:szCs w:val="18"/>
          <w:shd w:val="clear" w:color="auto" w:fill="FFFFFF"/>
        </w:rPr>
        <w:t>.</w:t>
      </w:r>
      <w:r>
        <w:rPr>
          <w:rFonts w:ascii="宋体" w:hAnsi="宋体" w:cs="Arial"/>
          <w:sz w:val="18"/>
          <w:szCs w:val="18"/>
          <w:shd w:val="clear" w:color="auto" w:fill="FFFFFF"/>
        </w:rPr>
        <w:t>高校探究式教学模式的创新与拓展</w:t>
      </w:r>
      <w:r>
        <w:rPr>
          <w:rFonts w:hint="eastAsia" w:ascii="宋体" w:hAnsi="宋体" w:cs="Arial"/>
          <w:sz w:val="18"/>
          <w:szCs w:val="18"/>
          <w:shd w:val="clear" w:color="auto" w:fill="FFFFFF"/>
        </w:rPr>
        <w:t xml:space="preserve"> [J].教</w:t>
      </w:r>
      <w:r>
        <w:rPr>
          <w:sz w:val="18"/>
          <w:szCs w:val="18"/>
        </w:rPr>
        <w:fldChar w:fldCharType="begin"/>
      </w:r>
      <w:r>
        <w:rPr>
          <w:sz w:val="18"/>
          <w:szCs w:val="18"/>
        </w:rPr>
        <w:instrText xml:space="preserve"> HYPERLINK "http://guide.zhizhen.com/nmagguide/detail?magid=f060de13d3de0a36fa24c9d682d21ed6" \t "_blank" </w:instrText>
      </w:r>
      <w:r>
        <w:rPr>
          <w:sz w:val="18"/>
          <w:szCs w:val="18"/>
        </w:rPr>
        <w:fldChar w:fldCharType="separate"/>
      </w:r>
      <w:r>
        <w:rPr>
          <w:rFonts w:ascii="宋体" w:hAnsi="宋体" w:cs="Arial"/>
          <w:sz w:val="18"/>
          <w:szCs w:val="18"/>
          <w:shd w:val="clear" w:color="auto" w:fill="FFFFFF"/>
        </w:rPr>
        <w:t>中国大学教学</w:t>
      </w:r>
      <w:r>
        <w:rPr>
          <w:rFonts w:ascii="宋体" w:hAnsi="宋体" w:cs="Arial"/>
          <w:sz w:val="18"/>
          <w:szCs w:val="18"/>
          <w:shd w:val="clear" w:color="auto" w:fill="FFFFFF"/>
        </w:rPr>
        <w:fldChar w:fldCharType="end"/>
      </w:r>
      <w:r>
        <w:rPr>
          <w:rFonts w:hint="eastAsia" w:ascii="宋体" w:hAnsi="宋体" w:cs="Arial"/>
          <w:sz w:val="18"/>
          <w:szCs w:val="18"/>
          <w:shd w:val="clear" w:color="auto" w:fill="FFFFFF"/>
        </w:rPr>
        <w:t>,2018</w:t>
      </w:r>
      <w:r>
        <w:rPr>
          <w:rFonts w:ascii="宋体" w:hAnsi="宋体" w:cs="Arial"/>
          <w:sz w:val="18"/>
          <w:szCs w:val="18"/>
          <w:shd w:val="clear" w:color="auto" w:fill="FFFFFF"/>
        </w:rPr>
        <w:t xml:space="preserve"> 第11期</w:t>
      </w:r>
      <w:r>
        <w:rPr>
          <w:rFonts w:hint="eastAsia" w:ascii="宋体" w:hAnsi="宋体" w:cs="Arial"/>
          <w:sz w:val="18"/>
          <w:szCs w:val="18"/>
          <w:shd w:val="clear" w:color="auto" w:fill="FFFFFF"/>
        </w:rPr>
        <w:t>:</w:t>
      </w:r>
      <w:r>
        <w:rPr>
          <w:rFonts w:ascii="宋体" w:hAnsi="宋体" w:cs="Arial"/>
          <w:sz w:val="18"/>
          <w:szCs w:val="18"/>
          <w:shd w:val="clear" w:color="auto" w:fill="FFFFFF"/>
        </w:rPr>
        <w:t>P35-37</w:t>
      </w:r>
      <w:r>
        <w:rPr>
          <w:rFonts w:hint="eastAsia" w:ascii="宋体" w:hAnsi="宋体" w:cs="Arial"/>
          <w:sz w:val="18"/>
          <w:szCs w:val="18"/>
          <w:shd w:val="clear" w:color="auto" w:fill="FFFFFF"/>
        </w:rPr>
        <w:t>,</w:t>
      </w:r>
      <w:r>
        <w:rPr>
          <w:rFonts w:ascii="宋体" w:hAnsi="宋体" w:cs="Arial"/>
          <w:sz w:val="18"/>
          <w:szCs w:val="18"/>
          <w:shd w:val="clear" w:color="auto" w:fill="FFFFFF"/>
        </w:rPr>
        <w:t>42</w:t>
      </w:r>
      <w:r>
        <w:rPr>
          <w:rFonts w:hint="eastAsia" w:ascii="宋体" w:hAnsi="宋体" w:cs="Arial"/>
          <w:sz w:val="18"/>
          <w:szCs w:val="18"/>
          <w:shd w:val="clear" w:color="auto" w:fill="FFFFFF"/>
        </w:rPr>
        <w:t>.</w:t>
      </w:r>
    </w:p>
    <w:p>
      <w:pPr>
        <w:ind w:left="425" w:hanging="318" w:hangingChars="177"/>
        <w:jc w:val="left"/>
        <w:rPr>
          <w:rFonts w:ascii="宋体" w:hAnsi="宋体" w:cs="Arial"/>
          <w:sz w:val="18"/>
          <w:szCs w:val="18"/>
          <w:shd w:val="clear" w:color="auto" w:fill="FFFFFF"/>
        </w:rPr>
      </w:pPr>
      <w:r>
        <w:rPr>
          <w:rFonts w:hint="eastAsia" w:ascii="宋体" w:hAnsi="宋体"/>
          <w:sz w:val="18"/>
          <w:szCs w:val="18"/>
        </w:rPr>
        <w:t>[3]</w:t>
      </w:r>
      <w:r>
        <w:rPr>
          <w:sz w:val="18"/>
          <w:szCs w:val="18"/>
        </w:rPr>
        <w:t>房秀芬</w:t>
      </w:r>
      <w:r>
        <w:rPr>
          <w:rFonts w:hint="eastAsia"/>
          <w:sz w:val="18"/>
          <w:szCs w:val="18"/>
        </w:rPr>
        <w:t>,</w:t>
      </w:r>
      <w:r>
        <w:rPr>
          <w:sz w:val="18"/>
          <w:szCs w:val="18"/>
        </w:rPr>
        <w:t>黄廷祝</w:t>
      </w:r>
      <w:r>
        <w:rPr>
          <w:rFonts w:hint="eastAsia"/>
          <w:sz w:val="18"/>
          <w:szCs w:val="18"/>
        </w:rPr>
        <w:t>,</w:t>
      </w:r>
      <w:r>
        <w:rPr>
          <w:sz w:val="18"/>
          <w:szCs w:val="18"/>
        </w:rPr>
        <w:t>蒲和平</w:t>
      </w:r>
      <w:r>
        <w:rPr>
          <w:rFonts w:hint="eastAsia" w:ascii="宋体" w:hAnsi="宋体" w:cs="Arial"/>
          <w:sz w:val="18"/>
          <w:szCs w:val="18"/>
          <w:shd w:val="clear" w:color="auto" w:fill="FFFFFF"/>
        </w:rPr>
        <w:t>.</w:t>
      </w:r>
      <w:r>
        <w:rPr>
          <w:rFonts w:hint="eastAsia"/>
          <w:sz w:val="18"/>
          <w:szCs w:val="18"/>
        </w:rPr>
        <w:t>线性代数课程小班化探究式教学模式的实践与思考.</w:t>
      </w:r>
      <w:r>
        <w:rPr>
          <w:sz w:val="18"/>
          <w:szCs w:val="18"/>
        </w:rPr>
        <w:t>大学数学</w:t>
      </w:r>
      <w:r>
        <w:rPr>
          <w:rFonts w:hint="eastAsia"/>
          <w:sz w:val="18"/>
          <w:szCs w:val="18"/>
        </w:rPr>
        <w:t>.</w:t>
      </w:r>
      <w:r>
        <w:rPr>
          <w:sz w:val="18"/>
          <w:szCs w:val="18"/>
        </w:rPr>
        <w:t>2018 第34卷 第6期</w:t>
      </w:r>
      <w:r>
        <w:rPr>
          <w:rFonts w:hint="eastAsia"/>
          <w:sz w:val="18"/>
          <w:szCs w:val="18"/>
        </w:rPr>
        <w:t>:</w:t>
      </w:r>
      <w:r>
        <w:rPr>
          <w:sz w:val="18"/>
          <w:szCs w:val="18"/>
        </w:rPr>
        <w:t> P41-44</w:t>
      </w:r>
      <w:r>
        <w:rPr>
          <w:rFonts w:hint="eastAsia"/>
          <w:sz w:val="18"/>
          <w:szCs w:val="18"/>
        </w:rPr>
        <w:t>.</w:t>
      </w:r>
    </w:p>
    <w:p>
      <w:pPr>
        <w:ind w:left="425" w:hanging="318" w:hangingChars="177"/>
        <w:jc w:val="left"/>
        <w:rPr>
          <w:rFonts w:hint="eastAsia"/>
          <w:sz w:val="18"/>
          <w:szCs w:val="18"/>
        </w:rPr>
      </w:pPr>
      <w:r>
        <w:rPr>
          <w:rFonts w:hint="eastAsia" w:ascii="宋体" w:hAnsi="宋体"/>
          <w:sz w:val="18"/>
          <w:szCs w:val="18"/>
        </w:rPr>
        <w:t>[4]</w:t>
      </w:r>
      <w:r>
        <w:rPr>
          <w:sz w:val="18"/>
          <w:szCs w:val="18"/>
        </w:rPr>
        <w:t>张丽</w:t>
      </w:r>
      <w:r>
        <w:rPr>
          <w:rFonts w:hint="eastAsia"/>
          <w:sz w:val="18"/>
          <w:szCs w:val="18"/>
        </w:rPr>
        <w:t>,</w:t>
      </w:r>
      <w:r>
        <w:rPr>
          <w:sz w:val="18"/>
          <w:szCs w:val="18"/>
        </w:rPr>
        <w:t>胡建伟</w:t>
      </w:r>
      <w:r>
        <w:rPr>
          <w:rFonts w:hint="eastAsia"/>
          <w:sz w:val="18"/>
          <w:szCs w:val="18"/>
        </w:rPr>
        <w:t>,</w:t>
      </w:r>
      <w:r>
        <w:rPr>
          <w:sz w:val="18"/>
          <w:szCs w:val="18"/>
        </w:rPr>
        <w:t>刘进</w:t>
      </w:r>
      <w:r>
        <w:rPr>
          <w:rFonts w:hint="eastAsia"/>
          <w:sz w:val="18"/>
          <w:szCs w:val="18"/>
        </w:rPr>
        <w:t>,</w:t>
      </w:r>
      <w:r>
        <w:rPr>
          <w:sz w:val="18"/>
          <w:szCs w:val="18"/>
        </w:rPr>
        <w:t>冯蒙丽</w:t>
      </w:r>
      <w:r>
        <w:rPr>
          <w:rFonts w:hint="eastAsia"/>
          <w:sz w:val="18"/>
          <w:szCs w:val="18"/>
        </w:rPr>
        <w:t>,</w:t>
      </w:r>
      <w:r>
        <w:rPr>
          <w:sz w:val="18"/>
          <w:szCs w:val="18"/>
        </w:rPr>
        <w:t>周娴</w:t>
      </w:r>
      <w:r>
        <w:rPr>
          <w:rFonts w:hint="eastAsia"/>
          <w:sz w:val="18"/>
          <w:szCs w:val="18"/>
        </w:rPr>
        <w:t>.探究式教学在大学物理实验中的应用研究.</w:t>
      </w:r>
      <w:r>
        <w:rPr>
          <w:sz w:val="18"/>
          <w:szCs w:val="18"/>
        </w:rPr>
        <w:t>教育教学论坛 </w:t>
      </w:r>
      <w:r>
        <w:rPr>
          <w:rFonts w:hint="eastAsia"/>
          <w:sz w:val="18"/>
          <w:szCs w:val="18"/>
        </w:rPr>
        <w:t>.</w:t>
      </w:r>
      <w:r>
        <w:rPr>
          <w:sz w:val="18"/>
          <w:szCs w:val="18"/>
        </w:rPr>
        <w:t>2019 第49期 </w:t>
      </w:r>
      <w:r>
        <w:rPr>
          <w:rFonts w:hint="eastAsia"/>
          <w:sz w:val="18"/>
          <w:szCs w:val="18"/>
        </w:rPr>
        <w:t>:</w:t>
      </w:r>
      <w:r>
        <w:rPr>
          <w:sz w:val="18"/>
          <w:szCs w:val="18"/>
        </w:rPr>
        <w:t>P139-140</w:t>
      </w:r>
      <w:r>
        <w:rPr>
          <w:rFonts w:hint="eastAsia"/>
          <w:sz w:val="18"/>
          <w:szCs w:val="18"/>
        </w:rPr>
        <w:t>.</w:t>
      </w:r>
    </w:p>
    <w:p>
      <w:pPr>
        <w:ind w:left="425" w:hanging="318" w:hangingChars="177"/>
        <w:jc w:val="left"/>
        <w:rPr>
          <w:rFonts w:hint="eastAsia"/>
          <w:sz w:val="18"/>
          <w:szCs w:val="18"/>
        </w:rPr>
      </w:pPr>
      <w:r>
        <w:rPr>
          <w:rFonts w:hint="eastAsia" w:ascii="宋体" w:hAnsi="宋体"/>
          <w:sz w:val="18"/>
          <w:szCs w:val="18"/>
        </w:rPr>
        <w:t>[5]</w:t>
      </w:r>
      <w:r>
        <w:rPr>
          <w:sz w:val="18"/>
          <w:szCs w:val="18"/>
        </w:rPr>
        <w:t xml:space="preserve"> 刘香清</w:t>
      </w:r>
      <w:r>
        <w:rPr>
          <w:rFonts w:hint="eastAsia"/>
          <w:sz w:val="18"/>
          <w:szCs w:val="18"/>
        </w:rPr>
        <w:t>.问题探究式教学在机械工程专业课程中的运用.</w:t>
      </w:r>
      <w:r>
        <w:rPr>
          <w:sz w:val="18"/>
          <w:szCs w:val="18"/>
        </w:rPr>
        <w:t>中小企业管理与科技</w:t>
      </w:r>
      <w:r>
        <w:rPr>
          <w:rFonts w:hint="eastAsia"/>
          <w:sz w:val="18"/>
          <w:szCs w:val="18"/>
        </w:rPr>
        <w:t>.</w:t>
      </w:r>
      <w:r>
        <w:rPr>
          <w:sz w:val="18"/>
          <w:szCs w:val="18"/>
        </w:rPr>
        <w:t> 2018 第36期 P98-99</w:t>
      </w:r>
      <w:r>
        <w:rPr>
          <w:rFonts w:hint="eastAsia"/>
          <w:sz w:val="18"/>
          <w:szCs w:val="18"/>
        </w:rPr>
        <w:t>.</w:t>
      </w:r>
    </w:p>
    <w:p>
      <w:pPr>
        <w:ind w:left="425" w:hanging="318" w:hangingChars="177"/>
        <w:jc w:val="left"/>
        <w:rPr>
          <w:rFonts w:hint="eastAsia"/>
          <w:sz w:val="18"/>
          <w:szCs w:val="18"/>
        </w:rPr>
      </w:pPr>
      <w:r>
        <w:rPr>
          <w:rFonts w:hint="eastAsia"/>
          <w:sz w:val="18"/>
          <w:szCs w:val="18"/>
        </w:rPr>
        <w:t>[6]</w:t>
      </w:r>
      <w:r>
        <w:rPr>
          <w:sz w:val="18"/>
          <w:szCs w:val="18"/>
        </w:rPr>
        <w:t>赵呈智</w:t>
      </w:r>
      <w:r>
        <w:rPr>
          <w:rFonts w:hint="eastAsia"/>
          <w:sz w:val="18"/>
          <w:szCs w:val="18"/>
        </w:rPr>
        <w:t>,</w:t>
      </w:r>
      <w:r>
        <w:rPr>
          <w:sz w:val="18"/>
          <w:szCs w:val="18"/>
        </w:rPr>
        <w:t>马金芳</w:t>
      </w:r>
      <w:r>
        <w:rPr>
          <w:rFonts w:hint="eastAsia"/>
          <w:sz w:val="18"/>
          <w:szCs w:val="18"/>
        </w:rPr>
        <w:t>,</w:t>
      </w:r>
      <w:r>
        <w:rPr>
          <w:sz w:val="18"/>
          <w:szCs w:val="18"/>
        </w:rPr>
        <w:t>易祖木</w:t>
      </w:r>
      <w:r>
        <w:rPr>
          <w:rFonts w:hint="eastAsia"/>
          <w:sz w:val="18"/>
          <w:szCs w:val="18"/>
        </w:rPr>
        <w:t>,</w:t>
      </w:r>
      <w:r>
        <w:rPr>
          <w:sz w:val="18"/>
          <w:szCs w:val="18"/>
        </w:rPr>
        <w:t>李春雨</w:t>
      </w:r>
      <w:r>
        <w:rPr>
          <w:rFonts w:hint="eastAsia"/>
          <w:sz w:val="18"/>
          <w:szCs w:val="18"/>
        </w:rPr>
        <w:t>,</w:t>
      </w:r>
      <w:r>
        <w:rPr>
          <w:sz w:val="18"/>
          <w:szCs w:val="18"/>
        </w:rPr>
        <w:t>张雨薇</w:t>
      </w:r>
      <w:r>
        <w:rPr>
          <w:rFonts w:hint="eastAsia"/>
          <w:sz w:val="18"/>
          <w:szCs w:val="18"/>
        </w:rPr>
        <w:t>.</w:t>
      </w:r>
      <w:r>
        <w:rPr>
          <w:sz w:val="18"/>
          <w:szCs w:val="18"/>
        </w:rPr>
        <w:t>“探究式-小班化”教学的应用及展望</w:t>
      </w:r>
      <w:r>
        <w:rPr>
          <w:rFonts w:hint="eastAsia"/>
          <w:sz w:val="18"/>
          <w:szCs w:val="18"/>
        </w:rPr>
        <w:t>.</w:t>
      </w:r>
      <w:r>
        <w:rPr>
          <w:sz w:val="18"/>
          <w:szCs w:val="18"/>
        </w:rPr>
        <w:t>中国循证医学杂志</w:t>
      </w:r>
      <w:r>
        <w:rPr>
          <w:rFonts w:hint="eastAsia"/>
          <w:sz w:val="18"/>
          <w:szCs w:val="18"/>
        </w:rPr>
        <w:t>.2019第12期:P1481-1485.</w:t>
      </w:r>
    </w:p>
    <w:p>
      <w:pPr>
        <w:ind w:left="425" w:hanging="318" w:hangingChars="177"/>
        <w:jc w:val="left"/>
        <w:rPr>
          <w:sz w:val="18"/>
          <w:szCs w:val="1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0684"/>
    <w:rsid w:val="0006166B"/>
    <w:rsid w:val="000F0FDB"/>
    <w:rsid w:val="0010743E"/>
    <w:rsid w:val="00153BDE"/>
    <w:rsid w:val="00183633"/>
    <w:rsid w:val="00194518"/>
    <w:rsid w:val="00197F11"/>
    <w:rsid w:val="001A12DF"/>
    <w:rsid w:val="00207880"/>
    <w:rsid w:val="00211C43"/>
    <w:rsid w:val="0021228F"/>
    <w:rsid w:val="00256300"/>
    <w:rsid w:val="00263EE3"/>
    <w:rsid w:val="002674FC"/>
    <w:rsid w:val="00295749"/>
    <w:rsid w:val="002D38C7"/>
    <w:rsid w:val="00302E1A"/>
    <w:rsid w:val="003209B7"/>
    <w:rsid w:val="00334E30"/>
    <w:rsid w:val="003A4418"/>
    <w:rsid w:val="0042658D"/>
    <w:rsid w:val="00461295"/>
    <w:rsid w:val="004C2FFC"/>
    <w:rsid w:val="004F1BEC"/>
    <w:rsid w:val="00530792"/>
    <w:rsid w:val="0054242B"/>
    <w:rsid w:val="0055247F"/>
    <w:rsid w:val="005645B9"/>
    <w:rsid w:val="00577B83"/>
    <w:rsid w:val="005845F6"/>
    <w:rsid w:val="005A0C15"/>
    <w:rsid w:val="005A1134"/>
    <w:rsid w:val="005C0684"/>
    <w:rsid w:val="00615081"/>
    <w:rsid w:val="006368DE"/>
    <w:rsid w:val="0065612A"/>
    <w:rsid w:val="00663D42"/>
    <w:rsid w:val="0066425A"/>
    <w:rsid w:val="00675B86"/>
    <w:rsid w:val="00695452"/>
    <w:rsid w:val="006C2D76"/>
    <w:rsid w:val="006E01C9"/>
    <w:rsid w:val="006E7C8E"/>
    <w:rsid w:val="006F2A45"/>
    <w:rsid w:val="006F5E23"/>
    <w:rsid w:val="00733ACE"/>
    <w:rsid w:val="00740461"/>
    <w:rsid w:val="00754BC2"/>
    <w:rsid w:val="00777164"/>
    <w:rsid w:val="0078254D"/>
    <w:rsid w:val="00783899"/>
    <w:rsid w:val="007A40F9"/>
    <w:rsid w:val="00806CBD"/>
    <w:rsid w:val="00823F1D"/>
    <w:rsid w:val="00863439"/>
    <w:rsid w:val="0086520E"/>
    <w:rsid w:val="008C30D6"/>
    <w:rsid w:val="00902C31"/>
    <w:rsid w:val="00907CF8"/>
    <w:rsid w:val="009773A4"/>
    <w:rsid w:val="009809F0"/>
    <w:rsid w:val="009A6D75"/>
    <w:rsid w:val="009B2F6D"/>
    <w:rsid w:val="009C4AD7"/>
    <w:rsid w:val="00A01D8A"/>
    <w:rsid w:val="00A14C72"/>
    <w:rsid w:val="00A51A14"/>
    <w:rsid w:val="00A52F27"/>
    <w:rsid w:val="00A6398A"/>
    <w:rsid w:val="00A63E0F"/>
    <w:rsid w:val="00AF422A"/>
    <w:rsid w:val="00B316F2"/>
    <w:rsid w:val="00B855FB"/>
    <w:rsid w:val="00BE4DA4"/>
    <w:rsid w:val="00BF0C23"/>
    <w:rsid w:val="00C07D0E"/>
    <w:rsid w:val="00C17DE9"/>
    <w:rsid w:val="00C543B0"/>
    <w:rsid w:val="00CE59BA"/>
    <w:rsid w:val="00D3750D"/>
    <w:rsid w:val="00D465E7"/>
    <w:rsid w:val="00DB395B"/>
    <w:rsid w:val="00DC486A"/>
    <w:rsid w:val="00DE3A18"/>
    <w:rsid w:val="00E10AE4"/>
    <w:rsid w:val="00E122A3"/>
    <w:rsid w:val="00E4025B"/>
    <w:rsid w:val="00E80B56"/>
    <w:rsid w:val="00EA0434"/>
    <w:rsid w:val="00EE4004"/>
    <w:rsid w:val="00F17B6C"/>
    <w:rsid w:val="00F225BC"/>
    <w:rsid w:val="00F22AAC"/>
    <w:rsid w:val="00F23085"/>
    <w:rsid w:val="00F36AFE"/>
    <w:rsid w:val="00F5541B"/>
    <w:rsid w:val="00F81FBC"/>
    <w:rsid w:val="00FB0775"/>
    <w:rsid w:val="00FB0799"/>
    <w:rsid w:val="00FB5C9A"/>
    <w:rsid w:val="00FD4095"/>
    <w:rsid w:val="00FD75EB"/>
    <w:rsid w:val="033B46CD"/>
    <w:rsid w:val="0AFA5EFF"/>
    <w:rsid w:val="0E0718CB"/>
    <w:rsid w:val="0F5D0B9E"/>
    <w:rsid w:val="12E75FDA"/>
    <w:rsid w:val="263A6967"/>
    <w:rsid w:val="27973367"/>
    <w:rsid w:val="285D153A"/>
    <w:rsid w:val="2FF60322"/>
    <w:rsid w:val="30C256F8"/>
    <w:rsid w:val="32F45F03"/>
    <w:rsid w:val="33093A7E"/>
    <w:rsid w:val="3BB51563"/>
    <w:rsid w:val="477D35A4"/>
    <w:rsid w:val="4A6A116A"/>
    <w:rsid w:val="4AD92BFC"/>
    <w:rsid w:val="4C95393F"/>
    <w:rsid w:val="4D622921"/>
    <w:rsid w:val="4F19673C"/>
    <w:rsid w:val="513C26AB"/>
    <w:rsid w:val="534C2480"/>
    <w:rsid w:val="546B0A18"/>
    <w:rsid w:val="569F13D3"/>
    <w:rsid w:val="5BFA3091"/>
    <w:rsid w:val="699E1969"/>
    <w:rsid w:val="6D1910A9"/>
    <w:rsid w:val="6F674D9E"/>
    <w:rsid w:val="72565161"/>
    <w:rsid w:val="774E6ED0"/>
    <w:rsid w:val="7C816AE3"/>
    <w:rsid w:val="7D0C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0"/>
    <w:qFormat/>
    <w:uiPriority w:val="9"/>
    <w:pPr>
      <w:widowControl/>
      <w:spacing w:before="100" w:beforeAutospacing="1" w:after="100" w:afterAutospacing="1"/>
      <w:jc w:val="left"/>
      <w:outlineLvl w:val="3"/>
    </w:pPr>
    <w:rPr>
      <w:rFonts w:ascii="宋体" w:hAnsi="宋体" w:cs="宋体"/>
      <w:b/>
      <w:bCs/>
      <w:kern w:val="0"/>
      <w:sz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4 Char"/>
    <w:basedOn w:val="6"/>
    <w:link w:val="2"/>
    <w:qFormat/>
    <w:uiPriority w:val="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657</Words>
  <Characters>3749</Characters>
  <Lines>31</Lines>
  <Paragraphs>8</Paragraphs>
  <TotalTime>1</TotalTime>
  <ScaleCrop>false</ScaleCrop>
  <LinksUpToDate>false</LinksUpToDate>
  <CharactersWithSpaces>4398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2020-04-23T01:55:00Z</dcterms:created>
  <dc:creator>Windows 用户</dc:creator>
  <cp:lastModifiedBy>拿什么整死你我的先人</cp:lastModifiedBy>
  <dcterms:modified xsi:type="dcterms:W3CDTF">2020-05-29T00:56:11Z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